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5" w:rsidRPr="00C37B6F" w:rsidRDefault="00662645" w:rsidP="0066264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ХАРАКТЕРИСТИКИ </w:t>
      </w:r>
    </w:p>
    <w:p w:rsidR="00662645" w:rsidRPr="00C37B6F" w:rsidRDefault="00662645" w:rsidP="0066264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2645" w:rsidRPr="00404BC4" w:rsidRDefault="00662645" w:rsidP="0066264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5833"/>
        <w:gridCol w:w="2126"/>
      </w:tblGrid>
      <w:tr w:rsidR="00662645" w:rsidRPr="00075B7B" w:rsidTr="002C311F">
        <w:trPr>
          <w:trHeight w:val="614"/>
        </w:trPr>
        <w:tc>
          <w:tcPr>
            <w:tcW w:w="931" w:type="pct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82" w:type="pct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087" w:type="pct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662645" w:rsidRPr="00075B7B" w:rsidTr="002C311F">
        <w:trPr>
          <w:trHeight w:val="386"/>
        </w:trPr>
        <w:tc>
          <w:tcPr>
            <w:tcW w:w="931" w:type="pct"/>
            <w:vMerge w:val="restart"/>
            <w:tcBorders>
              <w:bottom w:val="single" w:sz="4" w:space="0" w:color="auto"/>
            </w:tcBorders>
          </w:tcPr>
          <w:p w:rsidR="00662645" w:rsidRPr="00075B7B" w:rsidRDefault="00662645" w:rsidP="00187F83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Кушетка процедурная ОДК-4</w:t>
            </w:r>
          </w:p>
        </w:tc>
        <w:tc>
          <w:tcPr>
            <w:tcW w:w="4069" w:type="pct"/>
            <w:gridSpan w:val="2"/>
            <w:tcBorders>
              <w:bottom w:val="single" w:sz="4" w:space="0" w:color="auto"/>
            </w:tcBorders>
            <w:vAlign w:val="center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662645" w:rsidRPr="00075B7B" w:rsidTr="002C311F">
        <w:trPr>
          <w:trHeight w:val="217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8F3287" w:rsidRDefault="00662645" w:rsidP="00187F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Описание конструкции.</w:t>
            </w:r>
          </w:p>
        </w:tc>
        <w:tc>
          <w:tcPr>
            <w:tcW w:w="1087" w:type="pct"/>
            <w:vAlign w:val="center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4-х секционная, </w:t>
            </w:r>
            <w:r w:rsidRPr="008F3287"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662645" w:rsidRPr="00075B7B" w:rsidTr="002C311F">
        <w:trPr>
          <w:trHeight w:val="402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ложа кушетки: фанера,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87" w:type="pct"/>
            <w:vAlign w:val="center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2645" w:rsidRPr="00075B7B" w:rsidTr="002C311F">
        <w:trPr>
          <w:trHeight w:val="402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Матрас: поролон  высотой,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87" w:type="pct"/>
            <w:vAlign w:val="center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2645" w:rsidRPr="00075B7B" w:rsidTr="002C311F">
        <w:trPr>
          <w:trHeight w:val="226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>Обивка к</w:t>
            </w:r>
            <w:r>
              <w:rPr>
                <w:rFonts w:ascii="Times New Roman" w:hAnsi="Times New Roman"/>
                <w:sz w:val="24"/>
                <w:szCs w:val="24"/>
              </w:rPr>
              <w:t>ушетки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: высококачественная </w:t>
            </w:r>
            <w:proofErr w:type="spellStart"/>
            <w:r w:rsidRPr="006643E2">
              <w:rPr>
                <w:rFonts w:ascii="Times New Roman" w:hAnsi="Times New Roman"/>
                <w:sz w:val="24"/>
                <w:szCs w:val="24"/>
              </w:rPr>
              <w:t>экокожа</w:t>
            </w:r>
            <w:proofErr w:type="spellEnd"/>
            <w:r w:rsidRPr="006643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Konrad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Hornschuch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прочный на разрыв.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к медицинским продуктам по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10993-5+10.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Широкая 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7" w:type="pct"/>
            <w:vAlign w:val="center"/>
          </w:tcPr>
          <w:p w:rsidR="00662645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62645" w:rsidRPr="00075B7B" w:rsidTr="002C311F">
        <w:trPr>
          <w:trHeight w:val="226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087" w:type="pct"/>
            <w:vAlign w:val="center"/>
          </w:tcPr>
          <w:p w:rsidR="00662645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5750" w:rsidRPr="00075B7B" w:rsidTr="002C311F">
        <w:trPr>
          <w:trHeight w:val="226"/>
        </w:trPr>
        <w:tc>
          <w:tcPr>
            <w:tcW w:w="931" w:type="pct"/>
            <w:vMerge/>
          </w:tcPr>
          <w:p w:rsidR="00CA5750" w:rsidRPr="00075B7B" w:rsidRDefault="00CA5750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CA5750" w:rsidRPr="00075B7B" w:rsidRDefault="00CA5750" w:rsidP="00A22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кушетки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87" w:type="pct"/>
            <w:vAlign w:val="center"/>
          </w:tcPr>
          <w:p w:rsidR="00CA5750" w:rsidRPr="00075B7B" w:rsidRDefault="00CA5750" w:rsidP="00A2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63 - 95</w:t>
            </w:r>
          </w:p>
        </w:tc>
      </w:tr>
      <w:tr w:rsidR="00CA5750" w:rsidRPr="00075B7B" w:rsidTr="002C311F">
        <w:trPr>
          <w:trHeight w:val="552"/>
        </w:trPr>
        <w:tc>
          <w:tcPr>
            <w:tcW w:w="931" w:type="pct"/>
            <w:vMerge/>
          </w:tcPr>
          <w:p w:rsidR="00CA5750" w:rsidRPr="00075B7B" w:rsidRDefault="00CA5750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CA5750" w:rsidRPr="00075B7B" w:rsidRDefault="00CA5750" w:rsidP="00A22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регулировка угла наклона спинки электроприводом в диапазоне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град.</w:t>
            </w:r>
          </w:p>
        </w:tc>
        <w:tc>
          <w:tcPr>
            <w:tcW w:w="1087" w:type="pct"/>
            <w:vAlign w:val="center"/>
          </w:tcPr>
          <w:p w:rsidR="00CA5750" w:rsidRPr="00075B7B" w:rsidRDefault="00CA5750" w:rsidP="00A2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A5750" w:rsidRPr="00075B7B" w:rsidTr="002C311F">
        <w:trPr>
          <w:trHeight w:val="552"/>
        </w:trPr>
        <w:tc>
          <w:tcPr>
            <w:tcW w:w="931" w:type="pct"/>
            <w:vMerge/>
          </w:tcPr>
          <w:p w:rsidR="00CA5750" w:rsidRPr="00075B7B" w:rsidRDefault="00CA5750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CA5750" w:rsidRPr="00075B7B" w:rsidRDefault="00CA5750" w:rsidP="00A22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регулировка угла наклона опоры для ног электроприводом в диапазоне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град.</w:t>
            </w:r>
          </w:p>
        </w:tc>
        <w:tc>
          <w:tcPr>
            <w:tcW w:w="1087" w:type="pct"/>
            <w:vAlign w:val="center"/>
          </w:tcPr>
          <w:p w:rsidR="00CA5750" w:rsidRPr="00075B7B" w:rsidRDefault="00CA5750" w:rsidP="00A2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A5750" w:rsidRPr="00075B7B" w:rsidTr="002C311F">
        <w:trPr>
          <w:trHeight w:val="552"/>
        </w:trPr>
        <w:tc>
          <w:tcPr>
            <w:tcW w:w="931" w:type="pct"/>
            <w:vMerge/>
          </w:tcPr>
          <w:p w:rsidR="00CA5750" w:rsidRPr="00075B7B" w:rsidRDefault="00CA5750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CA5750" w:rsidRPr="00075B7B" w:rsidRDefault="00CA5750" w:rsidP="00A22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регулировка прогиба подколенной части кушетки электроприводом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7" w:type="pct"/>
            <w:vAlign w:val="center"/>
          </w:tcPr>
          <w:p w:rsidR="00CA5750" w:rsidRPr="00075B7B" w:rsidRDefault="00CA5750" w:rsidP="00A2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62645" w:rsidRPr="00075B7B" w:rsidTr="002C311F">
        <w:trPr>
          <w:trHeight w:val="664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 w:rsidR="002C311F">
              <w:rPr>
                <w:rFonts w:ascii="Times New Roman" w:hAnsi="Times New Roman"/>
                <w:sz w:val="24"/>
                <w:szCs w:val="24"/>
              </w:rPr>
              <w:t>электропривода</w:t>
            </w:r>
          </w:p>
        </w:tc>
        <w:tc>
          <w:tcPr>
            <w:tcW w:w="1087" w:type="pct"/>
            <w:vAlign w:val="center"/>
          </w:tcPr>
          <w:p w:rsidR="00662645" w:rsidRPr="00075B7B" w:rsidRDefault="002C311F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Проводной пульт управления</w:t>
            </w:r>
          </w:p>
        </w:tc>
      </w:tr>
      <w:tr w:rsidR="00662645" w:rsidRPr="00075B7B" w:rsidTr="002C311F">
        <w:trPr>
          <w:trHeight w:val="405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Размеры кушетки: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87" w:type="pct"/>
            <w:vAlign w:val="center"/>
          </w:tcPr>
          <w:p w:rsidR="00662645" w:rsidRDefault="00662645" w:rsidP="00187F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210х68х63(95)</w:t>
            </w:r>
          </w:p>
        </w:tc>
      </w:tr>
      <w:tr w:rsidR="00662645" w:rsidRPr="00075B7B" w:rsidTr="002C311F">
        <w:trPr>
          <w:trHeight w:val="885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Кушетка оснащена отверстием для лица, плотно закрывающимся специальной подушкой-вкладышем</w:t>
            </w:r>
          </w:p>
        </w:tc>
        <w:tc>
          <w:tcPr>
            <w:tcW w:w="1087" w:type="pct"/>
            <w:vAlign w:val="center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413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62645" w:rsidRPr="00075B7B" w:rsidTr="002C311F">
        <w:trPr>
          <w:trHeight w:val="699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E70781" w:rsidRDefault="00662645" w:rsidP="009F7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удобства перемещения кушетка оснащена колесами. Для стабилизации положения кушетки при процедуре массажа колесная пара при помощи эксцентрика поднимается. Кушетка при этом устойчиво становится на ножки</w:t>
            </w:r>
            <w:r w:rsidR="009F7AE4">
              <w:rPr>
                <w:rFonts w:ascii="Times New Roman" w:hAnsi="Times New Roman"/>
                <w:sz w:val="24"/>
                <w:szCs w:val="24"/>
              </w:rPr>
              <w:t>,</w:t>
            </w:r>
            <w:r w:rsidR="009F7AE4">
              <w:t xml:space="preserve"> </w:t>
            </w:r>
            <w:bookmarkStart w:id="0" w:name="_GoBack"/>
            <w:bookmarkEnd w:id="0"/>
            <w:r w:rsidR="009F7AE4" w:rsidRPr="009F7AE4">
              <w:rPr>
                <w:rFonts w:ascii="Times New Roman" w:hAnsi="Times New Roman"/>
                <w:sz w:val="24"/>
                <w:szCs w:val="24"/>
              </w:rPr>
              <w:t xml:space="preserve">оснащенные пластиковыми </w:t>
            </w:r>
            <w:proofErr w:type="gramStart"/>
            <w:r w:rsidR="009F7AE4" w:rsidRPr="009F7AE4">
              <w:rPr>
                <w:rFonts w:ascii="Times New Roman" w:hAnsi="Times New Roman"/>
                <w:sz w:val="24"/>
                <w:szCs w:val="24"/>
              </w:rPr>
              <w:t>вставками</w:t>
            </w:r>
            <w:proofErr w:type="gramEnd"/>
            <w:r w:rsidR="009F7AE4" w:rsidRPr="009F7AE4">
              <w:rPr>
                <w:rFonts w:ascii="Times New Roman" w:hAnsi="Times New Roman"/>
                <w:sz w:val="24"/>
                <w:szCs w:val="24"/>
              </w:rPr>
              <w:t xml:space="preserve"> не царапающими покрытие пола.</w:t>
            </w:r>
          </w:p>
        </w:tc>
        <w:tc>
          <w:tcPr>
            <w:tcW w:w="1087" w:type="pct"/>
            <w:vAlign w:val="center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62645" w:rsidRPr="00075B7B" w:rsidTr="002C311F">
        <w:trPr>
          <w:trHeight w:val="240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2E5D9E" w:rsidRDefault="00662645" w:rsidP="00187F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Металлическое основание кушетки покрашено порошковой краской (цвет по каталогу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7" w:type="pct"/>
            <w:vAlign w:val="center"/>
          </w:tcPr>
          <w:p w:rsidR="00662645" w:rsidRPr="00370CB0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62645" w:rsidRPr="00075B7B" w:rsidTr="002C311F">
        <w:trPr>
          <w:trHeight w:val="389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Вес к</w:t>
            </w:r>
            <w:r>
              <w:rPr>
                <w:rFonts w:ascii="Times New Roman" w:hAnsi="Times New Roman"/>
                <w:sz w:val="24"/>
                <w:szCs w:val="24"/>
              </w:rPr>
              <w:t>ушетки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087" w:type="pct"/>
            <w:vAlign w:val="center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662645" w:rsidRPr="00075B7B" w:rsidTr="002C311F">
        <w:trPr>
          <w:trHeight w:val="389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087" w:type="pct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62645" w:rsidRPr="00075B7B" w:rsidTr="002C311F">
        <w:trPr>
          <w:trHeight w:val="389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7F1413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87" w:type="pct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662645" w:rsidRPr="00075B7B" w:rsidTr="002C311F">
        <w:trPr>
          <w:trHeight w:val="389"/>
        </w:trPr>
        <w:tc>
          <w:tcPr>
            <w:tcW w:w="931" w:type="pct"/>
            <w:vMerge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662645" w:rsidRPr="00075B7B" w:rsidRDefault="00662645" w:rsidP="00187F83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087" w:type="pct"/>
          </w:tcPr>
          <w:p w:rsidR="00662645" w:rsidRPr="00075B7B" w:rsidRDefault="00662645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A261A" w:rsidRPr="00075B7B" w:rsidTr="002C311F">
        <w:trPr>
          <w:trHeight w:val="389"/>
        </w:trPr>
        <w:tc>
          <w:tcPr>
            <w:tcW w:w="931" w:type="pct"/>
          </w:tcPr>
          <w:p w:rsidR="00DA261A" w:rsidRPr="00075B7B" w:rsidRDefault="002C311F" w:rsidP="00187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о</w:t>
            </w:r>
            <w:r w:rsidR="00DA261A">
              <w:rPr>
                <w:rFonts w:ascii="Times New Roman" w:hAnsi="Times New Roman"/>
                <w:sz w:val="24"/>
                <w:szCs w:val="24"/>
              </w:rPr>
              <w:t>пция</w:t>
            </w:r>
          </w:p>
        </w:tc>
        <w:tc>
          <w:tcPr>
            <w:tcW w:w="2982" w:type="pct"/>
          </w:tcPr>
          <w:p w:rsidR="00DA261A" w:rsidRPr="00732882" w:rsidRDefault="00DA261A" w:rsidP="00187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Откидывающиеся подлокотники</w:t>
            </w:r>
          </w:p>
        </w:tc>
        <w:tc>
          <w:tcPr>
            <w:tcW w:w="1087" w:type="pct"/>
          </w:tcPr>
          <w:p w:rsidR="00DA261A" w:rsidRDefault="00DA261A" w:rsidP="0018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645" w:rsidRDefault="00662645" w:rsidP="00CA5750">
      <w:pPr>
        <w:rPr>
          <w:rFonts w:ascii="Times New Roman" w:hAnsi="Times New Roman"/>
          <w:sz w:val="24"/>
        </w:rPr>
      </w:pPr>
    </w:p>
    <w:sectPr w:rsidR="00662645" w:rsidSect="00CA575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5"/>
    <w:rsid w:val="002C311F"/>
    <w:rsid w:val="00505E48"/>
    <w:rsid w:val="00662645"/>
    <w:rsid w:val="008936E8"/>
    <w:rsid w:val="009F7AE4"/>
    <w:rsid w:val="00BC0000"/>
    <w:rsid w:val="00CA5750"/>
    <w:rsid w:val="00D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45"/>
    <w:pPr>
      <w:ind w:left="720"/>
    </w:pPr>
    <w:rPr>
      <w:rFonts w:ascii="Calibri" w:eastAsia="Gulim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2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45"/>
    <w:pPr>
      <w:ind w:left="720"/>
    </w:pPr>
    <w:rPr>
      <w:rFonts w:ascii="Calibri" w:eastAsia="Gulim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2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6</cp:revision>
  <dcterms:created xsi:type="dcterms:W3CDTF">2020-02-12T13:51:00Z</dcterms:created>
  <dcterms:modified xsi:type="dcterms:W3CDTF">2022-09-01T11:21:00Z</dcterms:modified>
</cp:coreProperties>
</file>